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7A" w:rsidRPr="003E54C7" w:rsidRDefault="00E274F2">
      <w:pPr>
        <w:rPr>
          <w:rFonts w:ascii="Times New Roman" w:hAnsi="Times New Roman" w:cs="Times New Roman"/>
          <w:sz w:val="28"/>
          <w:szCs w:val="28"/>
        </w:rPr>
      </w:pPr>
      <w:r w:rsidRPr="00E274F2">
        <w:rPr>
          <w:rFonts w:ascii="Times New Roman" w:hAnsi="Times New Roman" w:cs="Times New Roman"/>
          <w:sz w:val="28"/>
          <w:szCs w:val="28"/>
        </w:rPr>
        <w:t xml:space="preserve">Реестр организаций отдыха детей и их оздоровления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E274F2">
        <w:rPr>
          <w:rFonts w:ascii="Times New Roman" w:hAnsi="Times New Roman" w:cs="Times New Roman"/>
          <w:sz w:val="28"/>
          <w:szCs w:val="28"/>
        </w:rPr>
        <w:t>Курганской области</w:t>
      </w:r>
      <w:r w:rsidR="005D704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3E54C7" w:rsidRPr="00C759E8">
          <w:rPr>
            <w:rStyle w:val="a3"/>
            <w:rFonts w:ascii="Times New Roman" w:hAnsi="Times New Roman" w:cs="Times New Roman"/>
            <w:sz w:val="28"/>
            <w:szCs w:val="28"/>
          </w:rPr>
          <w:t>https://don45.kurganobl.ru/deyatelnost/otdykh-detey-i-ikh-ozdorovlenie/reestr-organizatsiy-otdykha-detey-i-ikh-ozdorovleniya.php</w:t>
        </w:r>
      </w:hyperlink>
      <w:r w:rsidR="003E54C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B9687A" w:rsidRPr="003E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93D"/>
    <w:rsid w:val="003E54C7"/>
    <w:rsid w:val="005D7047"/>
    <w:rsid w:val="00B9687A"/>
    <w:rsid w:val="00DC593D"/>
    <w:rsid w:val="00E2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4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4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n45.kurganobl.ru/deyatelnost/otdykh-detey-i-ikh-ozdorovlenie/reestr-organizatsiy-otdykha-detey-i-ikh-ozdorovleniya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2022-05-02T05:30:00Z</dcterms:created>
  <dcterms:modified xsi:type="dcterms:W3CDTF">2022-05-23T15:25:00Z</dcterms:modified>
</cp:coreProperties>
</file>